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b/>
          <w:szCs w:val="21"/>
        </w:rPr>
      </w:pPr>
      <w:bookmarkStart w:id="0" w:name="_GoBack"/>
      <w:r>
        <w:rPr>
          <w:rFonts w:hint="eastAsia" w:ascii="Calibri" w:hAnsi="Calibri" w:eastAsia="宋体" w:cs="Times New Roman"/>
          <w:sz w:val="32"/>
          <w:szCs w:val="32"/>
        </w:rPr>
        <w:t>郑州市第九十九中学******项目投标评分表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Calibri" w:hAnsi="Calibri" w:eastAsia="宋体" w:cs="Times New Roman"/>
          <w:b/>
          <w:szCs w:val="21"/>
        </w:rPr>
        <w:t>（以此为例，可根据需要修改）</w:t>
      </w:r>
    </w:p>
    <w:bookmarkEnd w:id="0"/>
    <w:tbl>
      <w:tblPr>
        <w:tblStyle w:val="3"/>
        <w:tblW w:w="128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595"/>
        <w:gridCol w:w="1337"/>
        <w:gridCol w:w="1800"/>
        <w:gridCol w:w="1440"/>
        <w:gridCol w:w="1620"/>
        <w:gridCol w:w="1620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序号</w:t>
            </w:r>
          </w:p>
        </w:tc>
        <w:tc>
          <w:tcPr>
            <w:tcW w:w="259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投标单位</w:t>
            </w:r>
          </w:p>
        </w:tc>
        <w:tc>
          <w:tcPr>
            <w:tcW w:w="1337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报价得分（50分）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施工组织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能力（20分）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工程质量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（10分）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安全措施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（10分）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售后服务（10分）</w:t>
            </w:r>
          </w:p>
        </w:tc>
        <w:tc>
          <w:tcPr>
            <w:tcW w:w="1646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1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2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3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4</w:t>
            </w:r>
          </w:p>
        </w:tc>
        <w:tc>
          <w:tcPr>
            <w:tcW w:w="259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5</w:t>
            </w:r>
          </w:p>
        </w:tc>
        <w:tc>
          <w:tcPr>
            <w:tcW w:w="259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646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 xml:space="preserve">询价小组（评标委员会）成员签字：   </w:t>
      </w:r>
    </w:p>
    <w:p>
      <w:pPr>
        <w:rPr>
          <w:rFonts w:hint="eastAsia"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 xml:space="preserve">                                                                          ****年**月**日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16016"/>
    <w:rsid w:val="2831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2017-12-05T01:05:00Z</dcterms:created>
  <dc:creator>lx</dc:creator>
  <cp:lastModifiedBy>lx</cp:lastModifiedBy>
  <dcterms:modified xsi:type="dcterms:W3CDTF">2017-12-05T01:07:01Z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